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DF4" w:rsidRDefault="00022B2F" w:rsidP="00265C21">
      <w:pPr>
        <w:spacing w:after="0" w:line="257" w:lineRule="auto"/>
        <w:ind w:left="-709" w:firstLine="70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2A4D986" wp14:editId="5939A26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61975" cy="542290"/>
            <wp:effectExtent l="0" t="0" r="9525" b="0"/>
            <wp:wrapThrough wrapText="bothSides">
              <wp:wrapPolygon edited="0">
                <wp:start x="0" y="0"/>
                <wp:lineTo x="0" y="20487"/>
                <wp:lineTo x="21234" y="20487"/>
                <wp:lineTo x="21234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DF4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75ADB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 w:rsidR="00EB6DF4">
        <w:rPr>
          <w:rFonts w:ascii="TH SarabunIT๙" w:hAnsi="TH SarabunIT๙" w:cs="TH SarabunIT๙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EB6DF4" w:rsidRPr="00EB6DF4" w:rsidRDefault="00EB6DF4" w:rsidP="00EB6DF4">
      <w:pPr>
        <w:spacing w:after="0" w:line="257" w:lineRule="auto"/>
        <w:rPr>
          <w:rFonts w:ascii="TH SarabunIT๙" w:hAnsi="TH SarabunIT๙" w:cs="TH SarabunIT๙"/>
          <w:b/>
          <w:bCs/>
          <w:sz w:val="28"/>
        </w:rPr>
      </w:pPr>
      <w:r w:rsidRPr="00EB6DF4">
        <w:rPr>
          <w:rFonts w:ascii="TH SarabunIT๙" w:hAnsi="TH SarabunIT๙" w:cs="TH SarabunIT๙"/>
          <w:b/>
          <w:bCs/>
          <w:sz w:val="28"/>
          <w:cs/>
        </w:rPr>
        <w:t>2.บัญชีโครงการพัฒนา</w:t>
      </w:r>
    </w:p>
    <w:p w:rsidR="00EB6DF4" w:rsidRPr="00265C21" w:rsidRDefault="00022B2F" w:rsidP="00265C21">
      <w:pPr>
        <w:spacing w:after="0" w:line="257" w:lineRule="auto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B6DF4" w:rsidRPr="00265C21">
        <w:rPr>
          <w:rFonts w:ascii="TH SarabunIT๙" w:hAnsi="TH SarabunIT๙" w:cs="TH SarabunIT๙"/>
          <w:b/>
          <w:bCs/>
          <w:sz w:val="28"/>
          <w:cs/>
        </w:rPr>
        <w:t xml:space="preserve">ก. ยุทธศาสตร์จังหวัดที่  </w:t>
      </w:r>
      <w:r w:rsidR="00EB6DF4" w:rsidRPr="00265C21">
        <w:rPr>
          <w:rFonts w:ascii="TH SarabunIT๙" w:hAnsi="TH SarabunIT๙" w:cs="TH SarabunIT๙" w:hint="cs"/>
          <w:b/>
          <w:bCs/>
          <w:sz w:val="28"/>
          <w:cs/>
        </w:rPr>
        <w:t>๔.การพัฒนาตน สังคม และความมั่นคงสู่สังคมสงบสุข</w:t>
      </w:r>
    </w:p>
    <w:p w:rsidR="00EB6DF4" w:rsidRDefault="00022B2F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EB6DF4">
        <w:rPr>
          <w:rFonts w:ascii="TH SarabunIT๙" w:hAnsi="TH SarabunIT๙" w:cs="TH SarabunIT๙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ยุทธศาสตร์ที่ ๒ </w:t>
      </w:r>
      <w:r w:rsidR="00EB6DF4">
        <w:rPr>
          <w:rFonts w:ascii="TH SarabunIT๙" w:hAnsi="TH SarabunIT๙" w:cs="TH SarabunIT๙" w:hint="cs"/>
          <w:b/>
          <w:bCs/>
          <w:sz w:val="28"/>
          <w:cs/>
        </w:rPr>
        <w:t>การส่งเสริมการเกษตร อาชีพ และคุณภาพชีวิตของประชาชน</w:t>
      </w:r>
      <w:r w:rsidR="00EB6DF4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EB6DF4" w:rsidRDefault="00022B2F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6571F6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EB6DF4">
        <w:rPr>
          <w:rFonts w:ascii="TH SarabunIT๙" w:hAnsi="TH SarabunIT๙" w:cs="TH SarabunIT๙" w:hint="cs"/>
          <w:b/>
          <w:bCs/>
          <w:sz w:val="28"/>
          <w:cs/>
        </w:rPr>
        <w:t>4.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</w:t>
      </w:r>
      <w:r w:rsidR="00EB6DF4">
        <w:rPr>
          <w:rFonts w:ascii="TH SarabunIT๙" w:hAnsi="TH SarabunIT๙" w:cs="TH SarabunIT๙" w:hint="cs"/>
          <w:b/>
          <w:bCs/>
          <w:sz w:val="28"/>
          <w:cs/>
        </w:rPr>
        <w:t>ยุทธศาสตร์การพัฒนาด้านเสริมสร้างสวัสดิการทางสังคมและการดำเนินงานอื่น</w:t>
      </w:r>
    </w:p>
    <w:p w:rsidR="00EB6DF4" w:rsidRDefault="00022B2F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8F702C">
        <w:rPr>
          <w:rFonts w:ascii="TH SarabunIT๙" w:hAnsi="TH SarabunIT๙" w:cs="TH SarabunIT๙" w:hint="cs"/>
          <w:b/>
          <w:bCs/>
          <w:sz w:val="28"/>
          <w:cs/>
        </w:rPr>
        <w:t>๔.๑  แผนงานงบกลาง</w:t>
      </w:r>
    </w:p>
    <w:tbl>
      <w:tblPr>
        <w:tblStyle w:val="a4"/>
        <w:tblW w:w="16160" w:type="dxa"/>
        <w:tblInd w:w="-1139" w:type="dxa"/>
        <w:tblLook w:val="04A0" w:firstRow="1" w:lastRow="0" w:firstColumn="1" w:lastColumn="0" w:noHBand="0" w:noVBand="1"/>
      </w:tblPr>
      <w:tblGrid>
        <w:gridCol w:w="512"/>
        <w:gridCol w:w="1778"/>
        <w:gridCol w:w="1597"/>
        <w:gridCol w:w="1381"/>
        <w:gridCol w:w="1750"/>
        <w:gridCol w:w="1313"/>
        <w:gridCol w:w="1313"/>
        <w:gridCol w:w="1313"/>
        <w:gridCol w:w="1313"/>
        <w:gridCol w:w="1381"/>
        <w:gridCol w:w="1404"/>
        <w:gridCol w:w="1105"/>
      </w:tblGrid>
      <w:tr w:rsidR="00E215E9" w:rsidTr="00857E24">
        <w:tc>
          <w:tcPr>
            <w:tcW w:w="539" w:type="dxa"/>
            <w:vMerge w:val="restart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879" w:type="dxa"/>
            <w:vMerge w:val="restart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663" w:type="dxa"/>
            <w:vMerge w:val="restart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1448" w:type="dxa"/>
            <w:vMerge w:val="restart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เป้าหมาย</w:t>
            </w:r>
          </w:p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(ผลผลิตของโครงการ)</w:t>
            </w:r>
          </w:p>
        </w:tc>
        <w:tc>
          <w:tcPr>
            <w:tcW w:w="6565" w:type="dxa"/>
            <w:gridSpan w:val="5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468" w:type="dxa"/>
            <w:vMerge w:val="restart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1479" w:type="dxa"/>
            <w:vMerge w:val="restart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19" w:type="dxa"/>
            <w:vMerge w:val="restart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หน่วยงานรับผิดชอบหลัก</w:t>
            </w:r>
          </w:p>
        </w:tc>
      </w:tr>
      <w:tr w:rsidR="00857E24" w:rsidTr="00857E24">
        <w:tc>
          <w:tcPr>
            <w:tcW w:w="539" w:type="dxa"/>
            <w:vMerge/>
          </w:tcPr>
          <w:p w:rsidR="00E215E9" w:rsidRDefault="00E215E9" w:rsidP="00EB6DF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79" w:type="dxa"/>
            <w:vMerge/>
          </w:tcPr>
          <w:p w:rsidR="00E215E9" w:rsidRDefault="00E215E9" w:rsidP="00EB6DF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63" w:type="dxa"/>
            <w:vMerge/>
          </w:tcPr>
          <w:p w:rsidR="00E215E9" w:rsidRDefault="00E215E9" w:rsidP="00EB6DF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48" w:type="dxa"/>
            <w:vMerge/>
          </w:tcPr>
          <w:p w:rsidR="00E215E9" w:rsidRDefault="00E215E9" w:rsidP="00EB6DF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817" w:type="dxa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2566</w:t>
            </w:r>
          </w:p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2567</w:t>
            </w:r>
          </w:p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2568</w:t>
            </w:r>
          </w:p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2569</w:t>
            </w:r>
          </w:p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2570</w:t>
            </w:r>
          </w:p>
          <w:p w:rsid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468" w:type="dxa"/>
            <w:vMerge/>
          </w:tcPr>
          <w:p w:rsidR="00E215E9" w:rsidRDefault="00E215E9" w:rsidP="00EB6DF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79" w:type="dxa"/>
            <w:vMerge/>
          </w:tcPr>
          <w:p w:rsidR="00E215E9" w:rsidRDefault="00E215E9" w:rsidP="00EB6DF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19" w:type="dxa"/>
            <w:vMerge/>
          </w:tcPr>
          <w:p w:rsidR="00E215E9" w:rsidRDefault="00E215E9" w:rsidP="00EB6DF4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57E24" w:rsidTr="00857E24">
        <w:tc>
          <w:tcPr>
            <w:tcW w:w="539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879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โครงการสนับสนุนจัดสวัสดิการทางสังคมให้แก่ผู้ด้อยโอกาส</w:t>
            </w:r>
          </w:p>
        </w:tc>
        <w:tc>
          <w:tcPr>
            <w:tcW w:w="1663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เพื่อจ่ายเป็นเบี้ยยังชีพช่วยเหลื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อผู้ป่วยเอดส์ในเขตเทศบาลเมืองบึงก</w:t>
            </w: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าฬ</w:t>
            </w:r>
          </w:p>
        </w:tc>
        <w:tc>
          <w:tcPr>
            <w:tcW w:w="1448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ผู้ป่วยเอดส์ในเขตเทศบาลเมืองบึงกาฬ</w:t>
            </w:r>
          </w:p>
        </w:tc>
        <w:tc>
          <w:tcPr>
            <w:tcW w:w="181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8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8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8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18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150,000</w:t>
            </w:r>
          </w:p>
        </w:tc>
        <w:tc>
          <w:tcPr>
            <w:tcW w:w="1468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ร้อยละ 80 ผู้ป่วยเอดส์ได้รับเบี้ยยังชีพ</w:t>
            </w:r>
          </w:p>
        </w:tc>
        <w:tc>
          <w:tcPr>
            <w:tcW w:w="1479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ผู้ป่วยเอดส์ได้รับสวัสดิการที่ดี</w:t>
            </w:r>
          </w:p>
        </w:tc>
        <w:tc>
          <w:tcPr>
            <w:tcW w:w="1119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857E24" w:rsidTr="00857E24">
        <w:tc>
          <w:tcPr>
            <w:tcW w:w="539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79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โครงการเสริมสร้างสวัสดิการทางสังคมให้แก่ผู้พิการหรือทุพพลภาพ</w:t>
            </w:r>
          </w:p>
        </w:tc>
        <w:tc>
          <w:tcPr>
            <w:tcW w:w="1663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เพื่อจ่ายเป็นเบี้ยยังชีพช่วยเหลือผู้พิการในเขตเทศบาลเมืองบึงกาฬ</w:t>
            </w:r>
          </w:p>
        </w:tc>
        <w:tc>
          <w:tcPr>
            <w:tcW w:w="1448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ผู้พิการในเขตเทศบาลเมืองบึงกาฬ</w:t>
            </w:r>
          </w:p>
        </w:tc>
        <w:tc>
          <w:tcPr>
            <w:tcW w:w="181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18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18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18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187" w:type="dxa"/>
          </w:tcPr>
          <w:p w:rsidR="00E215E9" w:rsidRPr="00E215E9" w:rsidRDefault="00E215E9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68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ผู้พิการในเขตเทศบาลเมืองบึงกาฬ</w:t>
            </w:r>
          </w:p>
        </w:tc>
        <w:tc>
          <w:tcPr>
            <w:tcW w:w="1479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ผู้พิการมีคุณภาพชีวิตที่ดีขึ้นร้อยละ 80</w:t>
            </w:r>
          </w:p>
        </w:tc>
        <w:tc>
          <w:tcPr>
            <w:tcW w:w="1119" w:type="dxa"/>
          </w:tcPr>
          <w:p w:rsidR="00E215E9" w:rsidRP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E215E9" w:rsidTr="00857E24">
        <w:tc>
          <w:tcPr>
            <w:tcW w:w="539" w:type="dxa"/>
          </w:tcPr>
          <w:p w:rsidR="00E215E9" w:rsidRDefault="00E215E9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879" w:type="dxa"/>
          </w:tcPr>
          <w:p w:rsidR="00E215E9" w:rsidRDefault="00857E24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โครงการสร้างหลักประกันด้านรายได้แก่ผู้สูงอายุ</w:t>
            </w:r>
          </w:p>
        </w:tc>
        <w:tc>
          <w:tcPr>
            <w:tcW w:w="1663" w:type="dxa"/>
          </w:tcPr>
          <w:p w:rsidR="00E215E9" w:rsidRDefault="00857E24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เพื่อจ่ายเบี้ยยังชีพช่วยเหลือผู้สูงอายุในเขตเทศบาลเมืองบึงกาฬ</w:t>
            </w:r>
          </w:p>
        </w:tc>
        <w:tc>
          <w:tcPr>
            <w:tcW w:w="1448" w:type="dxa"/>
          </w:tcPr>
          <w:p w:rsidR="00E215E9" w:rsidRDefault="00857E24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ผู้สูงอายุในเขตเทศบาลเมืองบึงกาฬ</w:t>
            </w:r>
          </w:p>
        </w:tc>
        <w:tc>
          <w:tcPr>
            <w:tcW w:w="1817" w:type="dxa"/>
          </w:tcPr>
          <w:p w:rsidR="00E215E9" w:rsidRDefault="00857E24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25,000,000</w:t>
            </w:r>
          </w:p>
        </w:tc>
        <w:tc>
          <w:tcPr>
            <w:tcW w:w="1187" w:type="dxa"/>
          </w:tcPr>
          <w:p w:rsidR="00E215E9" w:rsidRDefault="00857E24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25,000,000</w:t>
            </w:r>
          </w:p>
        </w:tc>
        <w:tc>
          <w:tcPr>
            <w:tcW w:w="1187" w:type="dxa"/>
          </w:tcPr>
          <w:p w:rsidR="00E215E9" w:rsidRDefault="00857E24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25,000,000</w:t>
            </w:r>
          </w:p>
        </w:tc>
        <w:tc>
          <w:tcPr>
            <w:tcW w:w="1187" w:type="dxa"/>
          </w:tcPr>
          <w:p w:rsidR="00E215E9" w:rsidRDefault="00857E24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25,000,000</w:t>
            </w:r>
          </w:p>
        </w:tc>
        <w:tc>
          <w:tcPr>
            <w:tcW w:w="1187" w:type="dxa"/>
          </w:tcPr>
          <w:p w:rsidR="00E215E9" w:rsidRDefault="00857E24" w:rsidP="00E215E9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25,000,000</w:t>
            </w:r>
          </w:p>
        </w:tc>
        <w:tc>
          <w:tcPr>
            <w:tcW w:w="1468" w:type="dxa"/>
          </w:tcPr>
          <w:p w:rsidR="00E215E9" w:rsidRDefault="00857E24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ผู้สูงอายุในเขตเทศบาลเมืองบึงกาฬได้รับเบี้ยยังชีพ</w:t>
            </w:r>
          </w:p>
        </w:tc>
        <w:tc>
          <w:tcPr>
            <w:tcW w:w="1479" w:type="dxa"/>
          </w:tcPr>
          <w:p w:rsidR="00E215E9" w:rsidRDefault="00857E24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ผู้สูงอายุมีคุณภาพชีวิตที่ดี</w:t>
            </w:r>
          </w:p>
        </w:tc>
        <w:tc>
          <w:tcPr>
            <w:tcW w:w="1119" w:type="dxa"/>
          </w:tcPr>
          <w:p w:rsidR="00E215E9" w:rsidRPr="00E215E9" w:rsidRDefault="00857E24" w:rsidP="00E215E9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215E9"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265C21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>
                <wp:simplePos x="0" y="0"/>
                <wp:positionH relativeFrom="column">
                  <wp:posOffset>7153275</wp:posOffset>
                </wp:positionH>
                <wp:positionV relativeFrom="paragraph">
                  <wp:posOffset>185420</wp:posOffset>
                </wp:positionV>
                <wp:extent cx="2343150" cy="330200"/>
                <wp:effectExtent l="0" t="0" r="19050" b="1270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5C21" w:rsidRPr="00265C21" w:rsidRDefault="00265C21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265C2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7A65D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A15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243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563.25pt;margin-top:14.6pt;width:184.5pt;height:26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">
                <v:textbox>
                  <w:txbxContent>
                    <w:p w:rsidR="00265C21" w:rsidRPr="00265C21" w:rsidRDefault="00265C21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265C2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7A65D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A156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243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857E24" w:rsidRDefault="00857E24" w:rsidP="00857E24">
      <w:pPr>
        <w:spacing w:after="0" w:line="257" w:lineRule="auto"/>
        <w:ind w:left="-709" w:firstLine="70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4D6A1AA" wp14:editId="2904C36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61975" cy="542290"/>
            <wp:effectExtent l="0" t="0" r="9525" b="0"/>
            <wp:wrapThrough wrapText="bothSides">
              <wp:wrapPolygon edited="0">
                <wp:start x="0" y="0"/>
                <wp:lineTo x="0" y="20487"/>
                <wp:lineTo x="21234" y="20487"/>
                <wp:lineTo x="21234" y="0"/>
                <wp:lineTo x="0" y="0"/>
              </wp:wrapPolygon>
            </wp:wrapThrough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857E24" w:rsidRPr="00EB6DF4" w:rsidRDefault="00857E24" w:rsidP="00857E24">
      <w:pPr>
        <w:spacing w:after="0" w:line="257" w:lineRule="auto"/>
        <w:rPr>
          <w:rFonts w:ascii="TH SarabunIT๙" w:hAnsi="TH SarabunIT๙" w:cs="TH SarabunIT๙"/>
          <w:b/>
          <w:bCs/>
          <w:sz w:val="28"/>
        </w:rPr>
      </w:pPr>
      <w:r w:rsidRPr="00EB6DF4">
        <w:rPr>
          <w:rFonts w:ascii="TH SarabunIT๙" w:hAnsi="TH SarabunIT๙" w:cs="TH SarabunIT๙"/>
          <w:b/>
          <w:bCs/>
          <w:sz w:val="28"/>
          <w:cs/>
        </w:rPr>
        <w:t>2.บัญชีโครงการพัฒนา</w:t>
      </w:r>
    </w:p>
    <w:p w:rsidR="00857E24" w:rsidRPr="00265C21" w:rsidRDefault="00857E24" w:rsidP="00857E24">
      <w:pPr>
        <w:spacing w:after="0" w:line="257" w:lineRule="auto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    </w:t>
      </w:r>
      <w:r w:rsidRPr="00265C21">
        <w:rPr>
          <w:rFonts w:ascii="TH SarabunIT๙" w:hAnsi="TH SarabunIT๙" w:cs="TH SarabunIT๙"/>
          <w:b/>
          <w:bCs/>
          <w:sz w:val="28"/>
          <w:cs/>
        </w:rPr>
        <w:t xml:space="preserve">ก. ยุทธศาสตร์จังหวัดที่  </w:t>
      </w:r>
      <w:r w:rsidRPr="00265C21">
        <w:rPr>
          <w:rFonts w:ascii="TH SarabunIT๙" w:hAnsi="TH SarabunIT๙" w:cs="TH SarabunIT๙" w:hint="cs"/>
          <w:b/>
          <w:bCs/>
          <w:sz w:val="28"/>
          <w:cs/>
        </w:rPr>
        <w:t>๔.การพัฒนาตน สังคม และความมั่นคงสู่สังคมสงบสุข</w:t>
      </w:r>
    </w:p>
    <w:p w:rsidR="00857E24" w:rsidRDefault="00857E24" w:rsidP="00857E2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ยุทธศาสตร์ที่ ๒ </w:t>
      </w:r>
      <w:r>
        <w:rPr>
          <w:rFonts w:ascii="TH SarabunIT๙" w:hAnsi="TH SarabunIT๙" w:cs="TH SarabunIT๙" w:hint="cs"/>
          <w:b/>
          <w:bCs/>
          <w:sz w:val="28"/>
          <w:cs/>
        </w:rPr>
        <w:t>การส่งเสริมการเกษตร อาชีพ และคุณภาพชีวิตของประชาชน</w:t>
      </w:r>
      <w:r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857E24" w:rsidRDefault="00857E24" w:rsidP="00857E2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4.   ยุทธศาสตร์การพัฒนาด้านเสริมสร้างสวัสดิการทางสังคมและการดำเนินงานอื่น</w:t>
      </w:r>
    </w:p>
    <w:p w:rsidR="00857E24" w:rsidRDefault="00857E24" w:rsidP="00857E2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๔.๑  แผนงานงบกลาง</w:t>
      </w:r>
    </w:p>
    <w:tbl>
      <w:tblPr>
        <w:tblStyle w:val="a4"/>
        <w:tblW w:w="16160" w:type="dxa"/>
        <w:tblInd w:w="-1139" w:type="dxa"/>
        <w:tblLook w:val="04A0" w:firstRow="1" w:lastRow="0" w:firstColumn="1" w:lastColumn="0" w:noHBand="0" w:noVBand="1"/>
      </w:tblPr>
      <w:tblGrid>
        <w:gridCol w:w="513"/>
        <w:gridCol w:w="1774"/>
        <w:gridCol w:w="1598"/>
        <w:gridCol w:w="1644"/>
        <w:gridCol w:w="1275"/>
        <w:gridCol w:w="1525"/>
        <w:gridCol w:w="1313"/>
        <w:gridCol w:w="1131"/>
        <w:gridCol w:w="1134"/>
        <w:gridCol w:w="1743"/>
        <w:gridCol w:w="1405"/>
        <w:gridCol w:w="1105"/>
      </w:tblGrid>
      <w:tr w:rsidR="00857E24" w:rsidTr="006C1665">
        <w:tc>
          <w:tcPr>
            <w:tcW w:w="513" w:type="dxa"/>
            <w:vMerge w:val="restart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774" w:type="dxa"/>
            <w:vMerge w:val="restart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598" w:type="dxa"/>
            <w:vMerge w:val="restart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1644" w:type="dxa"/>
            <w:vMerge w:val="restart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เป้าหมาย</w:t>
            </w:r>
          </w:p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(ผลผลิตของโครงการ)</w:t>
            </w:r>
          </w:p>
        </w:tc>
        <w:tc>
          <w:tcPr>
            <w:tcW w:w="6378" w:type="dxa"/>
            <w:gridSpan w:val="5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743" w:type="dxa"/>
            <w:vMerge w:val="restart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1405" w:type="dxa"/>
            <w:vMerge w:val="restart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05" w:type="dxa"/>
            <w:vMerge w:val="restart"/>
          </w:tcPr>
          <w:p w:rsidR="00857E24" w:rsidRPr="00E215E9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หน่วยงานรับผิดชอบหลัก</w:t>
            </w:r>
          </w:p>
        </w:tc>
      </w:tr>
      <w:tr w:rsidR="00857E24" w:rsidTr="006C1665">
        <w:tc>
          <w:tcPr>
            <w:tcW w:w="513" w:type="dxa"/>
            <w:vMerge/>
          </w:tcPr>
          <w:p w:rsidR="00857E24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74" w:type="dxa"/>
            <w:vMerge/>
          </w:tcPr>
          <w:p w:rsidR="00857E24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98" w:type="dxa"/>
            <w:vMerge/>
          </w:tcPr>
          <w:p w:rsidR="00857E24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44" w:type="dxa"/>
            <w:vMerge/>
          </w:tcPr>
          <w:p w:rsidR="00857E24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5" w:type="dxa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2566</w:t>
            </w:r>
          </w:p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525" w:type="dxa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2567</w:t>
            </w:r>
          </w:p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313" w:type="dxa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2568</w:t>
            </w:r>
          </w:p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1" w:type="dxa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2569</w:t>
            </w:r>
          </w:p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34" w:type="dxa"/>
          </w:tcPr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2570</w:t>
            </w:r>
          </w:p>
          <w:p w:rsid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743" w:type="dxa"/>
            <w:vMerge/>
          </w:tcPr>
          <w:p w:rsidR="00857E24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405" w:type="dxa"/>
            <w:vMerge/>
          </w:tcPr>
          <w:p w:rsidR="00857E24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5" w:type="dxa"/>
            <w:vMerge/>
          </w:tcPr>
          <w:p w:rsidR="00857E24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857E24" w:rsidTr="006C1665">
        <w:tc>
          <w:tcPr>
            <w:tcW w:w="513" w:type="dxa"/>
          </w:tcPr>
          <w:p w:rsidR="00857E24" w:rsidRPr="00E215E9" w:rsidRDefault="006571F6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1774" w:type="dxa"/>
          </w:tcPr>
          <w:p w:rsidR="00857E24" w:rsidRPr="00E215E9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เงินสมทบกองทุนเงินทดแทน</w:t>
            </w:r>
          </w:p>
        </w:tc>
        <w:tc>
          <w:tcPr>
            <w:tcW w:w="1598" w:type="dxa"/>
          </w:tcPr>
          <w:p w:rsidR="00857E24" w:rsidRPr="00E215E9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เพื่อให้ความคุ้มครองลูกจ้างที่ประสบอันตรายต่างๆ</w:t>
            </w:r>
          </w:p>
        </w:tc>
        <w:tc>
          <w:tcPr>
            <w:tcW w:w="1644" w:type="dxa"/>
          </w:tcPr>
          <w:p w:rsidR="00857E24" w:rsidRPr="00E215E9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ลูกจ้าง พนักงานเจ้าฯลฯ เทศบาลเมืองบึงกาฬ</w:t>
            </w:r>
          </w:p>
        </w:tc>
        <w:tc>
          <w:tcPr>
            <w:tcW w:w="1275" w:type="dxa"/>
          </w:tcPr>
          <w:p w:rsidR="00857E24" w:rsidRPr="00E215E9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55,000</w:t>
            </w:r>
          </w:p>
        </w:tc>
        <w:tc>
          <w:tcPr>
            <w:tcW w:w="1525" w:type="dxa"/>
          </w:tcPr>
          <w:p w:rsidR="00857E24" w:rsidRPr="00E215E9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55,000</w:t>
            </w:r>
          </w:p>
        </w:tc>
        <w:tc>
          <w:tcPr>
            <w:tcW w:w="1313" w:type="dxa"/>
          </w:tcPr>
          <w:p w:rsidR="00857E24" w:rsidRPr="00E215E9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55,000</w:t>
            </w:r>
          </w:p>
        </w:tc>
        <w:tc>
          <w:tcPr>
            <w:tcW w:w="1131" w:type="dxa"/>
          </w:tcPr>
          <w:p w:rsidR="00857E24" w:rsidRPr="00E215E9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55,000</w:t>
            </w:r>
          </w:p>
        </w:tc>
        <w:tc>
          <w:tcPr>
            <w:tcW w:w="1134" w:type="dxa"/>
          </w:tcPr>
          <w:p w:rsidR="00857E24" w:rsidRPr="00E215E9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55,000</w:t>
            </w:r>
          </w:p>
        </w:tc>
        <w:tc>
          <w:tcPr>
            <w:tcW w:w="1743" w:type="dxa"/>
          </w:tcPr>
          <w:p w:rsidR="00857E24" w:rsidRPr="00E215E9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ลูกจ้างพนักงานเมืองบึงกาฬได้รับการช่วยเหลือเพิ่มมากขึ้น</w:t>
            </w:r>
          </w:p>
        </w:tc>
        <w:tc>
          <w:tcPr>
            <w:tcW w:w="1405" w:type="dxa"/>
          </w:tcPr>
          <w:p w:rsidR="00857E24" w:rsidRPr="00857E24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ลูกจ้างมีขวัญและกำลังใจในการทำงาน</w:t>
            </w:r>
          </w:p>
        </w:tc>
        <w:tc>
          <w:tcPr>
            <w:tcW w:w="1105" w:type="dxa"/>
          </w:tcPr>
          <w:p w:rsidR="00857E24" w:rsidRPr="00857E24" w:rsidRDefault="00857E24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  <w:tr w:rsidR="00857E24" w:rsidTr="006C1665">
        <w:tc>
          <w:tcPr>
            <w:tcW w:w="513" w:type="dxa"/>
          </w:tcPr>
          <w:p w:rsidR="00857E24" w:rsidRPr="00E215E9" w:rsidRDefault="006571F6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774" w:type="dxa"/>
          </w:tcPr>
          <w:p w:rsidR="00857E24" w:rsidRPr="00E215E9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เงินสนับสนุนงบประมาณรายจ่ายกิจการโครงการอื่นๆ</w:t>
            </w:r>
          </w:p>
        </w:tc>
        <w:tc>
          <w:tcPr>
            <w:tcW w:w="1598" w:type="dxa"/>
          </w:tcPr>
          <w:p w:rsidR="00857E24" w:rsidRPr="00E215E9" w:rsidRDefault="00857E24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เพื่อจ่ายเป็นเงินรางวัลแก่เจ้าหน้าที่ผู้จับกุมและผู้แจ้งความนำจับผู้กระทำผิด</w:t>
            </w:r>
          </w:p>
        </w:tc>
        <w:tc>
          <w:tcPr>
            <w:tcW w:w="1644" w:type="dxa"/>
          </w:tcPr>
          <w:p w:rsidR="00857E24" w:rsidRPr="00E215E9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หน่วยงานที่เกี่ยวข้อง</w:t>
            </w:r>
          </w:p>
        </w:tc>
        <w:tc>
          <w:tcPr>
            <w:tcW w:w="1275" w:type="dxa"/>
          </w:tcPr>
          <w:p w:rsidR="00857E24" w:rsidRPr="00E215E9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525" w:type="dxa"/>
          </w:tcPr>
          <w:p w:rsidR="00857E24" w:rsidRPr="00E215E9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313" w:type="dxa"/>
          </w:tcPr>
          <w:p w:rsidR="00857E24" w:rsidRPr="00E215E9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1" w:type="dxa"/>
          </w:tcPr>
          <w:p w:rsidR="00857E24" w:rsidRPr="00E215E9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134" w:type="dxa"/>
          </w:tcPr>
          <w:p w:rsidR="00857E24" w:rsidRPr="00E215E9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</w:t>
            </w:r>
          </w:p>
        </w:tc>
        <w:tc>
          <w:tcPr>
            <w:tcW w:w="1743" w:type="dxa"/>
          </w:tcPr>
          <w:p w:rsidR="00857E24" w:rsidRPr="00E215E9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เจ้าหน้าที่ผู้มีอำนาจในการจับกุม</w:t>
            </w:r>
          </w:p>
        </w:tc>
        <w:tc>
          <w:tcPr>
            <w:tcW w:w="1405" w:type="dxa"/>
          </w:tcPr>
          <w:p w:rsidR="00857E24" w:rsidRPr="00E215E9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เจ้าหน้าที่มีขวัญและกำลังใจในการปฏิบัติงาน</w:t>
            </w:r>
          </w:p>
        </w:tc>
        <w:tc>
          <w:tcPr>
            <w:tcW w:w="1105" w:type="dxa"/>
          </w:tcPr>
          <w:p w:rsidR="00857E24" w:rsidRPr="00E215E9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กองคลัง</w:t>
            </w:r>
          </w:p>
        </w:tc>
      </w:tr>
      <w:tr w:rsidR="00857E24" w:rsidTr="006C1665">
        <w:tc>
          <w:tcPr>
            <w:tcW w:w="513" w:type="dxa"/>
          </w:tcPr>
          <w:p w:rsidR="00857E24" w:rsidRDefault="006571F6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1774" w:type="dxa"/>
          </w:tcPr>
          <w:p w:rsidR="00857E24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สมทบงบประมาณหลักประกันสุขภาพเทศบาลเมืองบึงกาฬ</w:t>
            </w:r>
          </w:p>
        </w:tc>
        <w:tc>
          <w:tcPr>
            <w:tcW w:w="1598" w:type="dxa"/>
          </w:tcPr>
          <w:p w:rsidR="00857E24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เพื่อส่งเสริมสุขภาพประชาชนให้สุขภาพแข็งแรง</w:t>
            </w:r>
          </w:p>
        </w:tc>
        <w:tc>
          <w:tcPr>
            <w:tcW w:w="1644" w:type="dxa"/>
          </w:tcPr>
          <w:p w:rsidR="00857E24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สมทบงบประมาณกองทุนหลักประกันสุขภาพ</w:t>
            </w:r>
          </w:p>
        </w:tc>
        <w:tc>
          <w:tcPr>
            <w:tcW w:w="1275" w:type="dxa"/>
          </w:tcPr>
          <w:p w:rsidR="00857E24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525" w:type="dxa"/>
          </w:tcPr>
          <w:p w:rsidR="00857E24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13" w:type="dxa"/>
          </w:tcPr>
          <w:p w:rsidR="00857E24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1" w:type="dxa"/>
          </w:tcPr>
          <w:p w:rsidR="00857E24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134" w:type="dxa"/>
          </w:tcPr>
          <w:p w:rsidR="00857E24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743" w:type="dxa"/>
          </w:tcPr>
          <w:p w:rsidR="00857E24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ประชาชนได้รับการดูแลเรื่องสุขภาพมากขึ้นร้อยละ 80</w:t>
            </w:r>
          </w:p>
        </w:tc>
        <w:tc>
          <w:tcPr>
            <w:tcW w:w="1405" w:type="dxa"/>
          </w:tcPr>
          <w:p w:rsidR="00857E24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ส่งเสริมสุขภาพประชาชนให้สุขภาพแข็งแรง</w:t>
            </w:r>
          </w:p>
        </w:tc>
        <w:tc>
          <w:tcPr>
            <w:tcW w:w="1105" w:type="dxa"/>
          </w:tcPr>
          <w:p w:rsidR="00857E24" w:rsidRPr="00E215E9" w:rsidRDefault="00305ED7" w:rsidP="00305ED7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กองสาธารณสุข</w:t>
            </w:r>
          </w:p>
        </w:tc>
      </w:tr>
    </w:tbl>
    <w:p w:rsidR="00857E24" w:rsidRDefault="00857E24" w:rsidP="00857E2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265C21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6C96604" wp14:editId="675B7D3E">
                <wp:simplePos x="0" y="0"/>
                <wp:positionH relativeFrom="column">
                  <wp:posOffset>7153275</wp:posOffset>
                </wp:positionH>
                <wp:positionV relativeFrom="paragraph">
                  <wp:posOffset>185420</wp:posOffset>
                </wp:positionV>
                <wp:extent cx="2343150" cy="330200"/>
                <wp:effectExtent l="0" t="0" r="19050" b="12700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7E24" w:rsidRPr="00265C21" w:rsidRDefault="00857E24" w:rsidP="00857E24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265C2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A15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244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96604" id="_x0000_s1027" type="#_x0000_t202" style="position:absolute;left:0;text-align:left;margin-left:563.25pt;margin-top:14.6pt;width:184.5pt;height:26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">
                <v:textbox>
                  <w:txbxContent>
                    <w:p w:rsidR="00857E24" w:rsidRPr="00265C21" w:rsidRDefault="00857E24" w:rsidP="00857E24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265C2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A156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244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57E24" w:rsidRDefault="00857E24" w:rsidP="00857E2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857E24" w:rsidRDefault="00857E24" w:rsidP="00857E2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6C1665" w:rsidRDefault="006C1665" w:rsidP="006C1665">
      <w:pPr>
        <w:spacing w:after="0" w:line="257" w:lineRule="auto"/>
        <w:ind w:left="-709" w:firstLine="70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1B717BFA" wp14:editId="6BADE77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61975" cy="542290"/>
            <wp:effectExtent l="0" t="0" r="9525" b="0"/>
            <wp:wrapThrough wrapText="bothSides">
              <wp:wrapPolygon edited="0">
                <wp:start x="0" y="0"/>
                <wp:lineTo x="0" y="20487"/>
                <wp:lineTo x="21234" y="20487"/>
                <wp:lineTo x="21234" y="0"/>
                <wp:lineTo x="0" y="0"/>
              </wp:wrapPolygon>
            </wp:wrapThrough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6C1665" w:rsidRPr="00EB6DF4" w:rsidRDefault="006C1665" w:rsidP="006C1665">
      <w:pPr>
        <w:spacing w:after="0" w:line="257" w:lineRule="auto"/>
        <w:rPr>
          <w:rFonts w:ascii="TH SarabunIT๙" w:hAnsi="TH SarabunIT๙" w:cs="TH SarabunIT๙"/>
          <w:b/>
          <w:bCs/>
          <w:sz w:val="28"/>
        </w:rPr>
      </w:pPr>
      <w:r w:rsidRPr="00EB6DF4">
        <w:rPr>
          <w:rFonts w:ascii="TH SarabunIT๙" w:hAnsi="TH SarabunIT๙" w:cs="TH SarabunIT๙"/>
          <w:b/>
          <w:bCs/>
          <w:sz w:val="28"/>
          <w:cs/>
        </w:rPr>
        <w:t>2.บัญชีโครงการพัฒนา</w:t>
      </w:r>
    </w:p>
    <w:p w:rsidR="006C1665" w:rsidRPr="00265C21" w:rsidRDefault="006C1665" w:rsidP="006C1665">
      <w:pPr>
        <w:spacing w:after="0" w:line="257" w:lineRule="auto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265C21">
        <w:rPr>
          <w:rFonts w:ascii="TH SarabunIT๙" w:hAnsi="TH SarabunIT๙" w:cs="TH SarabunIT๙"/>
          <w:b/>
          <w:bCs/>
          <w:sz w:val="28"/>
          <w:cs/>
        </w:rPr>
        <w:t xml:space="preserve">ก. ยุทธศาสตร์จังหวัดที่  </w:t>
      </w:r>
      <w:r w:rsidRPr="00265C21">
        <w:rPr>
          <w:rFonts w:ascii="TH SarabunIT๙" w:hAnsi="TH SarabunIT๙" w:cs="TH SarabunIT๙" w:hint="cs"/>
          <w:b/>
          <w:bCs/>
          <w:sz w:val="28"/>
          <w:cs/>
        </w:rPr>
        <w:t>๔.การพัฒนาตน สังคม และความมั่นคงสู่สังคมสงบสุข</w:t>
      </w:r>
    </w:p>
    <w:p w:rsidR="006C1665" w:rsidRDefault="006C1665" w:rsidP="006C1665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>
        <w:rPr>
          <w:rFonts w:ascii="TH SarabunIT๙" w:hAnsi="TH SarabunIT๙" w:cs="TH SarabunIT๙"/>
          <w:b/>
          <w:bCs/>
          <w:sz w:val="28"/>
          <w:cs/>
        </w:rPr>
        <w:t xml:space="preserve">ข. ยุทธศาสตร์การพัฒนาขององค์กรปกครองส่วนท้องถิ่นในเขตจังหวัดบึงกาฬ ยุทธศาสตร์ที่ ๒ </w:t>
      </w:r>
      <w:r>
        <w:rPr>
          <w:rFonts w:ascii="TH SarabunIT๙" w:hAnsi="TH SarabunIT๙" w:cs="TH SarabunIT๙" w:hint="cs"/>
          <w:b/>
          <w:bCs/>
          <w:sz w:val="28"/>
          <w:cs/>
        </w:rPr>
        <w:t>การส่งเสริมการเกษตร อาชีพ และคุณภาพชีวิตของประชาชน</w:t>
      </w:r>
      <w:r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6C1665" w:rsidRDefault="006C1665" w:rsidP="006C1665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6571F6">
        <w:rPr>
          <w:rFonts w:ascii="TH SarabunIT๙" w:hAnsi="TH SarabunIT๙" w:cs="TH SarabunIT๙" w:hint="cs"/>
          <w:b/>
          <w:bCs/>
          <w:sz w:val="28"/>
          <w:cs/>
        </w:rPr>
        <w:t xml:space="preserve">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4.   ยุทธศาสตร์การพัฒนาด้านเสริมสร้างสวัสดิการทางสังคมและการดำเนินงานอื่น</w:t>
      </w:r>
    </w:p>
    <w:p w:rsidR="006C1665" w:rsidRDefault="006C1665" w:rsidP="006C1665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  <w:cs/>
        </w:rPr>
        <w:t xml:space="preserve">      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๔.๑  แผนงานงบกลาง</w:t>
      </w:r>
    </w:p>
    <w:tbl>
      <w:tblPr>
        <w:tblStyle w:val="a4"/>
        <w:tblW w:w="16160" w:type="dxa"/>
        <w:tblInd w:w="-1139" w:type="dxa"/>
        <w:tblLook w:val="04A0" w:firstRow="1" w:lastRow="0" w:firstColumn="1" w:lastColumn="0" w:noHBand="0" w:noVBand="1"/>
      </w:tblPr>
      <w:tblGrid>
        <w:gridCol w:w="507"/>
        <w:gridCol w:w="1755"/>
        <w:gridCol w:w="1585"/>
        <w:gridCol w:w="1629"/>
        <w:gridCol w:w="1272"/>
        <w:gridCol w:w="1514"/>
        <w:gridCol w:w="1309"/>
        <w:gridCol w:w="1187"/>
        <w:gridCol w:w="1187"/>
        <w:gridCol w:w="1522"/>
        <w:gridCol w:w="1591"/>
        <w:gridCol w:w="1102"/>
      </w:tblGrid>
      <w:tr w:rsidR="006C1665" w:rsidTr="006C1665">
        <w:tc>
          <w:tcPr>
            <w:tcW w:w="507" w:type="dxa"/>
            <w:vMerge w:val="restart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755" w:type="dxa"/>
            <w:vMerge w:val="restart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585" w:type="dxa"/>
            <w:vMerge w:val="restart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วัตถุประสงค์</w:t>
            </w:r>
          </w:p>
        </w:tc>
        <w:tc>
          <w:tcPr>
            <w:tcW w:w="1629" w:type="dxa"/>
            <w:vMerge w:val="restart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เป้าหมาย</w:t>
            </w:r>
          </w:p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(ผลผลิตของโครงการ)</w:t>
            </w:r>
          </w:p>
        </w:tc>
        <w:tc>
          <w:tcPr>
            <w:tcW w:w="6469" w:type="dxa"/>
            <w:gridSpan w:val="5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522" w:type="dxa"/>
            <w:vMerge w:val="restart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1591" w:type="dxa"/>
            <w:vMerge w:val="restart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02" w:type="dxa"/>
            <w:vMerge w:val="restart"/>
          </w:tcPr>
          <w:p w:rsidR="006C1665" w:rsidRPr="00E215E9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หน่วยงานรับผิดชอบหลัก</w:t>
            </w:r>
          </w:p>
        </w:tc>
      </w:tr>
      <w:tr w:rsidR="006C1665" w:rsidTr="006C1665">
        <w:tc>
          <w:tcPr>
            <w:tcW w:w="507" w:type="dxa"/>
            <w:vMerge/>
          </w:tcPr>
          <w:p w:rsidR="006C1665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755" w:type="dxa"/>
            <w:vMerge/>
          </w:tcPr>
          <w:p w:rsidR="006C1665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85" w:type="dxa"/>
            <w:vMerge/>
          </w:tcPr>
          <w:p w:rsidR="006C1665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629" w:type="dxa"/>
            <w:vMerge/>
          </w:tcPr>
          <w:p w:rsidR="006C1665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2" w:type="dxa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2566</w:t>
            </w:r>
          </w:p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514" w:type="dxa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2567</w:t>
            </w:r>
          </w:p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309" w:type="dxa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2568</w:t>
            </w:r>
          </w:p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2569</w:t>
            </w:r>
          </w:p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187" w:type="dxa"/>
          </w:tcPr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2570</w:t>
            </w:r>
          </w:p>
          <w:p w:rsidR="006C1665" w:rsidRDefault="006C1665" w:rsidP="00656E2A">
            <w:pPr>
              <w:pStyle w:val="a3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522" w:type="dxa"/>
            <w:vMerge/>
          </w:tcPr>
          <w:p w:rsidR="006C1665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591" w:type="dxa"/>
            <w:vMerge/>
          </w:tcPr>
          <w:p w:rsidR="006C1665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102" w:type="dxa"/>
            <w:vMerge/>
          </w:tcPr>
          <w:p w:rsidR="006C1665" w:rsidRDefault="006C1665" w:rsidP="00656E2A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6C1665" w:rsidTr="006C1665">
        <w:tc>
          <w:tcPr>
            <w:tcW w:w="507" w:type="dxa"/>
          </w:tcPr>
          <w:p w:rsidR="006C1665" w:rsidRPr="00E215E9" w:rsidRDefault="006571F6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755" w:type="dxa"/>
          </w:tcPr>
          <w:p w:rsidR="006C1665" w:rsidRPr="00E215E9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เงินสมทบกองทุนสวัสดิการชุมชน</w:t>
            </w:r>
          </w:p>
        </w:tc>
        <w:tc>
          <w:tcPr>
            <w:tcW w:w="1585" w:type="dxa"/>
          </w:tcPr>
          <w:p w:rsidR="006C1665" w:rsidRPr="006C1665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เพื่อจ่ายเป็นเงินสมทบกองทุนสวัสดิการชุมชนโดยยึดหลักองค์กรปกครองส่วนท้องถิ่นสมทบ 1 ส่วนและ รัฐบาล1ส่วน</w:t>
            </w:r>
          </w:p>
        </w:tc>
        <w:tc>
          <w:tcPr>
            <w:tcW w:w="1629" w:type="dxa"/>
          </w:tcPr>
          <w:p w:rsidR="006C1665" w:rsidRPr="00E215E9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กองทุนสวัสดิการชุมชนในเขตเทศบาลเมืองบึงกาฬ</w:t>
            </w:r>
          </w:p>
        </w:tc>
        <w:tc>
          <w:tcPr>
            <w:tcW w:w="1272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14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309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187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</w:t>
            </w:r>
          </w:p>
        </w:tc>
        <w:tc>
          <w:tcPr>
            <w:tcW w:w="1522" w:type="dxa"/>
          </w:tcPr>
          <w:p w:rsidR="006C1665" w:rsidRPr="00E215E9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ประชาชนเข้าร่วมโครงการร้อยละ 80</w:t>
            </w:r>
          </w:p>
        </w:tc>
        <w:tc>
          <w:tcPr>
            <w:tcW w:w="1591" w:type="dxa"/>
          </w:tcPr>
          <w:p w:rsidR="006C1665" w:rsidRPr="006C1665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ประชาชนในพื้นที่มีการออมเงินมีสวัสดิการในครอบครัว</w:t>
            </w:r>
          </w:p>
        </w:tc>
        <w:tc>
          <w:tcPr>
            <w:tcW w:w="1102" w:type="dxa"/>
          </w:tcPr>
          <w:p w:rsidR="006C1665" w:rsidRPr="006C1665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  <w:tr w:rsidR="006C1665" w:rsidTr="006C1665">
        <w:tc>
          <w:tcPr>
            <w:tcW w:w="507" w:type="dxa"/>
          </w:tcPr>
          <w:p w:rsidR="006C1665" w:rsidRPr="00E215E9" w:rsidRDefault="006571F6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755" w:type="dxa"/>
          </w:tcPr>
          <w:p w:rsidR="006C1665" w:rsidRPr="00E215E9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เงินสมทบประกันสังคม</w:t>
            </w:r>
          </w:p>
        </w:tc>
        <w:tc>
          <w:tcPr>
            <w:tcW w:w="1585" w:type="dxa"/>
          </w:tcPr>
          <w:p w:rsidR="006C1665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เพื่อจ่ายเป็นเงินสมทบกองทุนหลักประกันสังคม</w:t>
            </w:r>
          </w:p>
          <w:p w:rsidR="006C1665" w:rsidRPr="00E215E9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ตาม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พรบ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.2533</w:t>
            </w:r>
          </w:p>
        </w:tc>
        <w:tc>
          <w:tcPr>
            <w:tcW w:w="1629" w:type="dxa"/>
          </w:tcPr>
          <w:p w:rsidR="006C1665" w:rsidRPr="00E215E9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กองทุนประกันสังคม</w:t>
            </w:r>
          </w:p>
        </w:tc>
        <w:tc>
          <w:tcPr>
            <w:tcW w:w="1272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1,400,000</w:t>
            </w:r>
          </w:p>
        </w:tc>
        <w:tc>
          <w:tcPr>
            <w:tcW w:w="1514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1,400,000</w:t>
            </w:r>
          </w:p>
        </w:tc>
        <w:tc>
          <w:tcPr>
            <w:tcW w:w="1309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1,400,000</w:t>
            </w:r>
          </w:p>
        </w:tc>
        <w:tc>
          <w:tcPr>
            <w:tcW w:w="1187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1,400,000</w:t>
            </w:r>
          </w:p>
        </w:tc>
        <w:tc>
          <w:tcPr>
            <w:tcW w:w="1187" w:type="dxa"/>
          </w:tcPr>
          <w:p w:rsidR="006C1665" w:rsidRPr="00E215E9" w:rsidRDefault="006C1665" w:rsidP="006C1665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1,400,000</w:t>
            </w:r>
          </w:p>
        </w:tc>
        <w:tc>
          <w:tcPr>
            <w:tcW w:w="1522" w:type="dxa"/>
          </w:tcPr>
          <w:p w:rsidR="006C1665" w:rsidRPr="00E215E9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ลูกจ้าง พนักงานจ้างเทศบาลเมืองบึงกาฬ</w:t>
            </w:r>
          </w:p>
        </w:tc>
        <w:tc>
          <w:tcPr>
            <w:tcW w:w="1591" w:type="dxa"/>
          </w:tcPr>
          <w:p w:rsidR="006C1665" w:rsidRPr="00E215E9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ลูกจ้าง พนักงานจ้างเทศบาลเมืองบึงกาฬมีหลักประกันที่ดี</w:t>
            </w:r>
          </w:p>
        </w:tc>
        <w:tc>
          <w:tcPr>
            <w:tcW w:w="1102" w:type="dxa"/>
          </w:tcPr>
          <w:p w:rsidR="006C1665" w:rsidRPr="00E215E9" w:rsidRDefault="006C1665" w:rsidP="006C1665">
            <w:pPr>
              <w:pStyle w:val="a3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กองสวัสดิการสังคม</w:t>
            </w:r>
          </w:p>
        </w:tc>
      </w:tr>
    </w:tbl>
    <w:p w:rsidR="006C1665" w:rsidRDefault="006C1665" w:rsidP="006C1665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265C21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099551D8" wp14:editId="407172F5">
                <wp:simplePos x="0" y="0"/>
                <wp:positionH relativeFrom="column">
                  <wp:posOffset>7153275</wp:posOffset>
                </wp:positionH>
                <wp:positionV relativeFrom="paragraph">
                  <wp:posOffset>185420</wp:posOffset>
                </wp:positionV>
                <wp:extent cx="2343150" cy="330200"/>
                <wp:effectExtent l="0" t="0" r="19050" b="12700"/>
                <wp:wrapSquare wrapText="bothSides"/>
                <wp:docPr id="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65" w:rsidRPr="00265C21" w:rsidRDefault="006C1665" w:rsidP="006C1665">
                            <w:pP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265C2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A156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245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551D8" id="_x0000_s1028" type="#_x0000_t202" style="position:absolute;left:0;text-align:left;margin-left:563.25pt;margin-top:14.6pt;width:184.5pt;height:26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">
                <v:textbox>
                  <w:txbxContent>
                    <w:p w:rsidR="006C1665" w:rsidRPr="00265C21" w:rsidRDefault="006C1665" w:rsidP="006C1665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265C2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A1560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245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1665" w:rsidRDefault="006C1665" w:rsidP="006C1665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6C1665" w:rsidRDefault="006C1665" w:rsidP="006C1665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</w:rPr>
      </w:pPr>
    </w:p>
    <w:p w:rsidR="00265C21" w:rsidRDefault="00265C21" w:rsidP="00EB6DF4">
      <w:pPr>
        <w:pStyle w:val="a3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</w:p>
    <w:sectPr w:rsidR="00265C21" w:rsidSect="008F702C">
      <w:pgSz w:w="16838" w:h="11906" w:orient="landscape"/>
      <w:pgMar w:top="1440" w:right="2379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4"/>
    <w:rsid w:val="00022B2F"/>
    <w:rsid w:val="0013422D"/>
    <w:rsid w:val="00141526"/>
    <w:rsid w:val="00265C21"/>
    <w:rsid w:val="00305ED7"/>
    <w:rsid w:val="003231B8"/>
    <w:rsid w:val="00340B45"/>
    <w:rsid w:val="003F6FCA"/>
    <w:rsid w:val="00646170"/>
    <w:rsid w:val="006571F6"/>
    <w:rsid w:val="006768BC"/>
    <w:rsid w:val="006C1665"/>
    <w:rsid w:val="007A65DF"/>
    <w:rsid w:val="0082375C"/>
    <w:rsid w:val="00857E24"/>
    <w:rsid w:val="00875ADB"/>
    <w:rsid w:val="008F702C"/>
    <w:rsid w:val="009921E5"/>
    <w:rsid w:val="00BA1560"/>
    <w:rsid w:val="00CF7216"/>
    <w:rsid w:val="00E215E9"/>
    <w:rsid w:val="00EA4AB3"/>
    <w:rsid w:val="00EB6DF4"/>
    <w:rsid w:val="00F754B1"/>
    <w:rsid w:val="00FC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B55985-F758-4967-99F1-AB2E524D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D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DF4"/>
    <w:pPr>
      <w:ind w:left="720"/>
      <w:contextualSpacing/>
    </w:pPr>
  </w:style>
  <w:style w:type="table" w:styleId="a4">
    <w:name w:val="Table Grid"/>
    <w:basedOn w:val="a1"/>
    <w:uiPriority w:val="39"/>
    <w:rsid w:val="00EB6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F6FCA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F6FCA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19</cp:revision>
  <cp:lastPrinted>2021-10-27T06:25:00Z</cp:lastPrinted>
  <dcterms:created xsi:type="dcterms:W3CDTF">2021-08-19T06:40:00Z</dcterms:created>
  <dcterms:modified xsi:type="dcterms:W3CDTF">2021-10-27T06:26:00Z</dcterms:modified>
</cp:coreProperties>
</file>