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D706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6"/>
          <w:szCs w:val="36"/>
          <w14:ligatures w14:val="none"/>
        </w:rPr>
      </w:pPr>
    </w:p>
    <w:p w14:paraId="2FD8F698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6"/>
          <w:szCs w:val="36"/>
          <w14:ligatures w14:val="none"/>
        </w:rPr>
      </w:pPr>
    </w:p>
    <w:p w14:paraId="3178F0F9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6"/>
          <w:szCs w:val="36"/>
          <w:cs/>
          <w14:ligatures w14:val="none"/>
        </w:rPr>
        <w:t>สารบัญ</w:t>
      </w:r>
    </w:p>
    <w:p w14:paraId="07C14C70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D9E1F35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 xml:space="preserve">   </w:t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 xml:space="preserve">    </w:t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หน้า</w:t>
      </w:r>
      <w:r w:rsidRPr="00D1346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562008C6" w14:textId="7777777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25FD6993" w14:textId="7777777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1  บทนำ 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1 - 9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</w:p>
    <w:p w14:paraId="05C7F77C" w14:textId="5E828A0D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๒  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วิสัยทัศน์ ยุทธศาสตร์องค์กรปกครองส่วนท้องถิ่น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10 - 14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</w:p>
    <w:p w14:paraId="636E03AC" w14:textId="7777777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๓  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การวิเคราะห์สภาพแวดล้อม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15 - 17</w:t>
      </w:r>
    </w:p>
    <w:p w14:paraId="0E8FBD19" w14:textId="7777777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B5612DE" w14:textId="289ED613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๔  การติดตามและประเมินผลแผนพัฒนา ปีงบประมาณ พ.ศ.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256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18 - 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49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</w:p>
    <w:p w14:paraId="701E9D9F" w14:textId="77777777" w:rsidR="00D1346F" w:rsidRPr="00D1346F" w:rsidRDefault="00D1346F" w:rsidP="00D1346F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Pr="00D1346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</w:t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</w:p>
    <w:p w14:paraId="6191C7D5" w14:textId="432DA4F1" w:rsidR="00D1346F" w:rsidRPr="00D1346F" w:rsidRDefault="00D1346F" w:rsidP="00D1346F">
      <w:pPr>
        <w:spacing w:after="0" w:line="276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๕ 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สรุปผล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การติดตามและประเมินผลแผนพัฒนาท้องถิ่นตามแนวทางการพิจารณา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5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0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30AC25F3" w14:textId="77777777" w:rsidR="00D1346F" w:rsidRPr="00D1346F" w:rsidRDefault="00D1346F" w:rsidP="00D1346F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การติดตามและประเมินผลยุทธศาสตร์และโครงการ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เพื่อความสอดคล้องแผนพัฒนา</w:t>
      </w:r>
    </w:p>
    <w:p w14:paraId="5738A083" w14:textId="3956BE3A" w:rsidR="00D1346F" w:rsidRPr="00D1346F" w:rsidRDefault="00D1346F" w:rsidP="00D1346F">
      <w:pPr>
        <w:spacing w:after="24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ท้องถิ่น (พ.ศ. ๒๕๖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–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๒๕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70)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ประจำปีงบประมาณ  พ.ศ. ๒๕๖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</w:p>
    <w:p w14:paraId="32729523" w14:textId="244FA0AA" w:rsid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 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ผลการประเมินความพึงพอใจ</w:t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5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</w:t>
      </w:r>
      <w:r w:rsidRPr="00D1346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1346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- 6</w:t>
      </w:r>
      <w:r w:rsidR="004609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0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</w:p>
    <w:p w14:paraId="529209AC" w14:textId="7AF3E588" w:rsidR="004609BE" w:rsidRPr="00D1346F" w:rsidRDefault="004609BE" w:rsidP="00D1346F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ภาคผนวก</w:t>
      </w:r>
    </w:p>
    <w:p w14:paraId="70D0277E" w14:textId="1DD36F0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ภาพการดำเนินงาน</w:t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D1346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7C880D6C" w14:textId="77777777" w:rsidR="00D1346F" w:rsidRPr="00D1346F" w:rsidRDefault="00D1346F" w:rsidP="00D1346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A77E3CB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6AAA74" w14:textId="77777777" w:rsidR="00D1346F" w:rsidRPr="00D1346F" w:rsidRDefault="00D1346F" w:rsidP="00D134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D1346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*******************************</w:t>
      </w:r>
    </w:p>
    <w:p w14:paraId="7B19F775" w14:textId="77777777" w:rsidR="00D1346F" w:rsidRPr="00D1346F" w:rsidRDefault="00D1346F" w:rsidP="00D1346F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F4BF61C" w14:textId="6CADAF00" w:rsidR="00D1698C" w:rsidRDefault="00D1698C"/>
    <w:sectPr w:rsidR="00D1698C" w:rsidSect="0054632E">
      <w:headerReference w:type="default" r:id="rId6"/>
      <w:pgSz w:w="11906" w:h="16838" w:code="9"/>
      <w:pgMar w:top="1134" w:right="1134" w:bottom="567" w:left="1418" w:header="284" w:footer="284" w:gutter="0"/>
      <w:paperSrc w:first="1" w:other="1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0606" w14:textId="77777777" w:rsidR="00B3093E" w:rsidRDefault="00B3093E">
      <w:pPr>
        <w:spacing w:after="0" w:line="240" w:lineRule="auto"/>
      </w:pPr>
      <w:r>
        <w:separator/>
      </w:r>
    </w:p>
  </w:endnote>
  <w:endnote w:type="continuationSeparator" w:id="0">
    <w:p w14:paraId="69DBD4BC" w14:textId="77777777" w:rsidR="00B3093E" w:rsidRDefault="00B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7D37" w14:textId="77777777" w:rsidR="00B3093E" w:rsidRDefault="00B3093E">
      <w:pPr>
        <w:spacing w:after="0" w:line="240" w:lineRule="auto"/>
      </w:pPr>
      <w:r>
        <w:separator/>
      </w:r>
    </w:p>
  </w:footnote>
  <w:footnote w:type="continuationSeparator" w:id="0">
    <w:p w14:paraId="663D1184" w14:textId="77777777" w:rsidR="00B3093E" w:rsidRDefault="00B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431C" w14:textId="77777777" w:rsidR="00FB7A06" w:rsidRDefault="00000000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0839DE68" wp14:editId="2F15FDB8">
          <wp:simplePos x="0" y="0"/>
          <wp:positionH relativeFrom="column">
            <wp:posOffset>-185420</wp:posOffset>
          </wp:positionH>
          <wp:positionV relativeFrom="paragraph">
            <wp:posOffset>-19050</wp:posOffset>
          </wp:positionV>
          <wp:extent cx="605155" cy="535305"/>
          <wp:effectExtent l="0" t="0" r="4445" b="0"/>
          <wp:wrapThrough wrapText="bothSides">
            <wp:wrapPolygon edited="0">
              <wp:start x="0" y="0"/>
              <wp:lineTo x="0" y="20754"/>
              <wp:lineTo x="21079" y="20754"/>
              <wp:lineTo x="2107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6498A" w14:textId="77777777" w:rsidR="00FB7A06" w:rsidRDefault="00000000" w:rsidP="00853F58">
    <w:pPr>
      <w:pStyle w:val="a3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2565)  ปีงบประมาณ  256</w:t>
    </w:r>
    <w:r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6F"/>
    <w:rsid w:val="004609BE"/>
    <w:rsid w:val="004B6336"/>
    <w:rsid w:val="00B3093E"/>
    <w:rsid w:val="00D1346F"/>
    <w:rsid w:val="00D1698C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5F30"/>
  <w15:chartTrackingRefBased/>
  <w15:docId w15:val="{6097CC11-67C1-4756-BB96-A13BDCE9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46F"/>
    <w:pPr>
      <w:tabs>
        <w:tab w:val="center" w:pos="4680"/>
        <w:tab w:val="right" w:pos="9360"/>
      </w:tabs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D1346F"/>
    <w:rPr>
      <w:rFonts w:ascii="TH Baijam" w:eastAsia="Times New Roman" w:hAnsi="TH Baijam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2</cp:revision>
  <cp:lastPrinted>2023-11-22T04:48:00Z</cp:lastPrinted>
  <dcterms:created xsi:type="dcterms:W3CDTF">2023-11-03T06:44:00Z</dcterms:created>
  <dcterms:modified xsi:type="dcterms:W3CDTF">2023-11-22T04:58:00Z</dcterms:modified>
</cp:coreProperties>
</file>